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268" w:rsidRDefault="00346A7C" w:rsidP="00346A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Rozpočtové opatření č.</w:t>
      </w:r>
      <w:r w:rsidR="00F57451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/2020</w:t>
      </w:r>
    </w:p>
    <w:p w:rsidR="00346A7C" w:rsidRDefault="00D43268" w:rsidP="00D432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pravomoci starostky obce </w:t>
      </w:r>
      <w:r w:rsidR="00346A7C">
        <w:rPr>
          <w:b/>
          <w:sz w:val="36"/>
          <w:szCs w:val="36"/>
        </w:rPr>
        <w:t>Dolní Olešnice</w:t>
      </w:r>
    </w:p>
    <w:p w:rsidR="00346A7C" w:rsidRDefault="00346A7C" w:rsidP="00346A7C">
      <w:pPr>
        <w:jc w:val="center"/>
        <w:rPr>
          <w:b/>
          <w:sz w:val="36"/>
          <w:szCs w:val="36"/>
        </w:rPr>
      </w:pPr>
    </w:p>
    <w:p w:rsidR="00346A7C" w:rsidRDefault="00346A7C" w:rsidP="00346A7C"/>
    <w:p w:rsidR="00346A7C" w:rsidRDefault="00346A7C" w:rsidP="00346A7C">
      <w:pPr>
        <w:rPr>
          <w:b/>
          <w:sz w:val="24"/>
        </w:rPr>
      </w:pPr>
      <w:r>
        <w:rPr>
          <w:b/>
          <w:sz w:val="24"/>
        </w:rPr>
        <w:t>Příjmy:</w:t>
      </w:r>
    </w:p>
    <w:p w:rsidR="00346A7C" w:rsidRDefault="00346A7C" w:rsidP="00346A7C">
      <w:pPr>
        <w:rPr>
          <w:sz w:val="24"/>
        </w:rPr>
      </w:pPr>
    </w:p>
    <w:p w:rsidR="004A2AC3" w:rsidRDefault="004A2AC3" w:rsidP="00346A7C">
      <w:pPr>
        <w:rPr>
          <w:sz w:val="24"/>
        </w:rPr>
      </w:pPr>
      <w:r>
        <w:rPr>
          <w:sz w:val="24"/>
        </w:rPr>
        <w:t xml:space="preserve">         4116</w:t>
      </w:r>
      <w:r>
        <w:rPr>
          <w:sz w:val="24"/>
        </w:rPr>
        <w:tab/>
        <w:t xml:space="preserve">UZ 13013 </w:t>
      </w:r>
      <w:r w:rsidR="00697397">
        <w:rPr>
          <w:sz w:val="24"/>
        </w:rPr>
        <w:t xml:space="preserve">dotace na </w:t>
      </w:r>
      <w:proofErr w:type="spellStart"/>
      <w:proofErr w:type="gramStart"/>
      <w:r w:rsidR="00697397">
        <w:rPr>
          <w:sz w:val="24"/>
        </w:rPr>
        <w:t>veř.prospěšné</w:t>
      </w:r>
      <w:proofErr w:type="spellEnd"/>
      <w:proofErr w:type="gramEnd"/>
      <w:r w:rsidR="00697397">
        <w:rPr>
          <w:sz w:val="24"/>
        </w:rPr>
        <w:t xml:space="preserve"> práce</w:t>
      </w:r>
      <w:r w:rsidR="00697397">
        <w:rPr>
          <w:sz w:val="24"/>
        </w:rPr>
        <w:tab/>
      </w:r>
      <w:r w:rsidR="00697397">
        <w:rPr>
          <w:sz w:val="24"/>
        </w:rPr>
        <w:tab/>
      </w:r>
      <w:r w:rsidR="00697397">
        <w:rPr>
          <w:sz w:val="24"/>
        </w:rPr>
        <w:tab/>
        <w:t>+   14 063,-</w:t>
      </w:r>
    </w:p>
    <w:p w:rsidR="00697397" w:rsidRDefault="00F57451" w:rsidP="00346A7C">
      <w:pPr>
        <w:rPr>
          <w:sz w:val="24"/>
        </w:rPr>
      </w:pPr>
      <w:r>
        <w:rPr>
          <w:sz w:val="24"/>
        </w:rPr>
        <w:t xml:space="preserve">         2460</w:t>
      </w:r>
      <w:r w:rsidR="00697397">
        <w:rPr>
          <w:sz w:val="24"/>
        </w:rPr>
        <w:tab/>
      </w:r>
      <w:r>
        <w:rPr>
          <w:sz w:val="24"/>
        </w:rPr>
        <w:t xml:space="preserve">splátky </w:t>
      </w:r>
      <w:proofErr w:type="spellStart"/>
      <w:r>
        <w:rPr>
          <w:sz w:val="24"/>
        </w:rPr>
        <w:t>zápůjčy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697397">
        <w:rPr>
          <w:sz w:val="24"/>
        </w:rPr>
        <w:tab/>
      </w:r>
      <w:r w:rsidR="00697397">
        <w:rPr>
          <w:sz w:val="24"/>
        </w:rPr>
        <w:tab/>
      </w:r>
      <w:r w:rsidR="00697397">
        <w:rPr>
          <w:sz w:val="24"/>
        </w:rPr>
        <w:tab/>
      </w:r>
      <w:r w:rsidR="00697397">
        <w:rPr>
          <w:sz w:val="24"/>
        </w:rPr>
        <w:tab/>
        <w:t xml:space="preserve">+  </w:t>
      </w:r>
      <w:r w:rsidR="00D9031B">
        <w:rPr>
          <w:sz w:val="24"/>
        </w:rPr>
        <w:t xml:space="preserve">  </w:t>
      </w:r>
      <w:r w:rsidR="00697397">
        <w:rPr>
          <w:sz w:val="24"/>
        </w:rPr>
        <w:t xml:space="preserve"> </w:t>
      </w:r>
      <w:r w:rsidR="00D9031B">
        <w:rPr>
          <w:sz w:val="24"/>
        </w:rPr>
        <w:t>2</w:t>
      </w:r>
      <w:r w:rsidR="00697397">
        <w:rPr>
          <w:sz w:val="24"/>
        </w:rPr>
        <w:t> </w:t>
      </w:r>
      <w:r w:rsidR="00D9031B">
        <w:rPr>
          <w:sz w:val="24"/>
        </w:rPr>
        <w:t>000</w:t>
      </w:r>
      <w:r w:rsidR="00697397">
        <w:rPr>
          <w:sz w:val="24"/>
        </w:rPr>
        <w:t>,-</w:t>
      </w: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b/>
          <w:sz w:val="24"/>
        </w:rPr>
      </w:pPr>
      <w:r>
        <w:rPr>
          <w:b/>
          <w:sz w:val="24"/>
        </w:rPr>
        <w:t>Výdaje:</w:t>
      </w:r>
    </w:p>
    <w:p w:rsidR="00346A7C" w:rsidRDefault="00346A7C" w:rsidP="00346A7C">
      <w:pPr>
        <w:rPr>
          <w:b/>
          <w:sz w:val="24"/>
        </w:rPr>
      </w:pPr>
    </w:p>
    <w:p w:rsidR="00743D7D" w:rsidRDefault="00743D7D" w:rsidP="00346A7C">
      <w:pPr>
        <w:rPr>
          <w:sz w:val="24"/>
        </w:rPr>
      </w:pPr>
      <w:r>
        <w:rPr>
          <w:sz w:val="24"/>
        </w:rPr>
        <w:t xml:space="preserve">3745/5011 </w:t>
      </w:r>
      <w:r>
        <w:rPr>
          <w:sz w:val="24"/>
        </w:rPr>
        <w:tab/>
        <w:t>UZ 13013</w:t>
      </w:r>
      <w:r w:rsidR="00F57451">
        <w:rPr>
          <w:sz w:val="24"/>
        </w:rPr>
        <w:t xml:space="preserve"> N104 Z5</w:t>
      </w:r>
      <w:r>
        <w:rPr>
          <w:sz w:val="24"/>
        </w:rPr>
        <w:t xml:space="preserve"> </w:t>
      </w:r>
      <w:r w:rsidR="00F57451">
        <w:rPr>
          <w:sz w:val="24"/>
        </w:rPr>
        <w:t xml:space="preserve">HM </w:t>
      </w:r>
      <w:r>
        <w:rPr>
          <w:sz w:val="24"/>
        </w:rPr>
        <w:t>VPP z</w:t>
      </w:r>
      <w:r w:rsidR="00F57451">
        <w:rPr>
          <w:sz w:val="24"/>
        </w:rPr>
        <w:t> </w:t>
      </w:r>
      <w:r>
        <w:rPr>
          <w:sz w:val="24"/>
        </w:rPr>
        <w:t>dotace</w:t>
      </w:r>
      <w:r w:rsidR="00F57451">
        <w:rPr>
          <w:sz w:val="24"/>
        </w:rPr>
        <w:t xml:space="preserve"> ESF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</w:t>
      </w:r>
      <w:r w:rsidR="00F57451">
        <w:rPr>
          <w:sz w:val="24"/>
        </w:rPr>
        <w:t xml:space="preserve">  8</w:t>
      </w:r>
      <w:r>
        <w:rPr>
          <w:sz w:val="24"/>
        </w:rPr>
        <w:t> </w:t>
      </w:r>
      <w:r w:rsidR="00F57451">
        <w:rPr>
          <w:sz w:val="24"/>
        </w:rPr>
        <w:t>658</w:t>
      </w:r>
      <w:r>
        <w:rPr>
          <w:sz w:val="24"/>
        </w:rPr>
        <w:t>,-</w:t>
      </w:r>
    </w:p>
    <w:p w:rsidR="00F57451" w:rsidRDefault="00F57451" w:rsidP="00F57451">
      <w:pPr>
        <w:rPr>
          <w:sz w:val="24"/>
        </w:rPr>
      </w:pPr>
      <w:r>
        <w:rPr>
          <w:sz w:val="24"/>
        </w:rPr>
        <w:t xml:space="preserve">3745/5011 </w:t>
      </w:r>
      <w:r>
        <w:rPr>
          <w:sz w:val="24"/>
        </w:rPr>
        <w:tab/>
        <w:t>UZ 13013 N104 Z</w:t>
      </w:r>
      <w:r>
        <w:rPr>
          <w:sz w:val="24"/>
        </w:rPr>
        <w:t>1</w:t>
      </w:r>
      <w:r>
        <w:rPr>
          <w:sz w:val="24"/>
        </w:rPr>
        <w:t xml:space="preserve"> HM VPP z dotace </w:t>
      </w:r>
      <w:r>
        <w:rPr>
          <w:sz w:val="24"/>
        </w:rPr>
        <w:t>SR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</w:t>
      </w:r>
      <w:r>
        <w:rPr>
          <w:sz w:val="24"/>
        </w:rPr>
        <w:t>1</w:t>
      </w:r>
      <w:r>
        <w:rPr>
          <w:sz w:val="24"/>
        </w:rPr>
        <w:t> </w:t>
      </w:r>
      <w:r>
        <w:rPr>
          <w:sz w:val="24"/>
        </w:rPr>
        <w:t>852</w:t>
      </w:r>
      <w:r>
        <w:rPr>
          <w:sz w:val="24"/>
        </w:rPr>
        <w:t>,-</w:t>
      </w:r>
    </w:p>
    <w:p w:rsidR="00F57451" w:rsidRDefault="00F57451" w:rsidP="00F57451">
      <w:pPr>
        <w:rPr>
          <w:sz w:val="24"/>
        </w:rPr>
      </w:pPr>
      <w:r>
        <w:rPr>
          <w:sz w:val="24"/>
        </w:rPr>
        <w:t>3745/5031</w:t>
      </w:r>
      <w:r>
        <w:rPr>
          <w:sz w:val="24"/>
        </w:rPr>
        <w:tab/>
        <w:t>UZ 13013 N104 Z5 SP VPP z dotace ESF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2 147,-</w:t>
      </w:r>
    </w:p>
    <w:p w:rsidR="00743D7D" w:rsidRDefault="00743D7D" w:rsidP="00346A7C">
      <w:pPr>
        <w:rPr>
          <w:sz w:val="24"/>
        </w:rPr>
      </w:pPr>
      <w:r>
        <w:rPr>
          <w:sz w:val="24"/>
        </w:rPr>
        <w:t>3745/5031</w:t>
      </w:r>
      <w:r>
        <w:rPr>
          <w:sz w:val="24"/>
        </w:rPr>
        <w:tab/>
        <w:t>UZ 13013</w:t>
      </w:r>
      <w:r w:rsidR="00F57451">
        <w:rPr>
          <w:sz w:val="24"/>
        </w:rPr>
        <w:t xml:space="preserve"> N104 Z1 SP</w:t>
      </w:r>
      <w:r>
        <w:rPr>
          <w:sz w:val="24"/>
        </w:rPr>
        <w:t xml:space="preserve"> VPP z</w:t>
      </w:r>
      <w:r w:rsidR="00F57451">
        <w:rPr>
          <w:sz w:val="24"/>
        </w:rPr>
        <w:t> </w:t>
      </w:r>
      <w:r>
        <w:rPr>
          <w:sz w:val="24"/>
        </w:rPr>
        <w:t>dotace</w:t>
      </w:r>
      <w:r w:rsidR="00F57451">
        <w:rPr>
          <w:sz w:val="24"/>
        </w:rPr>
        <w:t xml:space="preserve"> SR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</w:t>
      </w:r>
      <w:r w:rsidR="00F57451">
        <w:rPr>
          <w:sz w:val="24"/>
        </w:rPr>
        <w:t xml:space="preserve">  </w:t>
      </w:r>
      <w:r>
        <w:rPr>
          <w:sz w:val="24"/>
        </w:rPr>
        <w:t> </w:t>
      </w:r>
      <w:r w:rsidR="00F57451">
        <w:rPr>
          <w:sz w:val="24"/>
        </w:rPr>
        <w:t>460</w:t>
      </w:r>
      <w:r>
        <w:rPr>
          <w:sz w:val="24"/>
        </w:rPr>
        <w:t>,-</w:t>
      </w:r>
    </w:p>
    <w:p w:rsidR="00F57451" w:rsidRDefault="00F57451" w:rsidP="00F57451">
      <w:pPr>
        <w:rPr>
          <w:sz w:val="24"/>
        </w:rPr>
      </w:pPr>
      <w:r>
        <w:rPr>
          <w:sz w:val="24"/>
        </w:rPr>
        <w:t>3745/5032</w:t>
      </w:r>
      <w:r>
        <w:rPr>
          <w:sz w:val="24"/>
        </w:rPr>
        <w:tab/>
        <w:t>UZ 13013 N104 Z</w:t>
      </w:r>
      <w:r>
        <w:rPr>
          <w:sz w:val="24"/>
        </w:rPr>
        <w:t>5</w:t>
      </w:r>
      <w:r>
        <w:rPr>
          <w:sz w:val="24"/>
        </w:rPr>
        <w:t xml:space="preserve"> ZP VPP z dotace </w:t>
      </w:r>
      <w:r>
        <w:rPr>
          <w:sz w:val="24"/>
        </w:rPr>
        <w:t>ESF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   </w:t>
      </w:r>
      <w:r>
        <w:rPr>
          <w:sz w:val="24"/>
        </w:rPr>
        <w:t>779</w:t>
      </w:r>
      <w:r>
        <w:rPr>
          <w:sz w:val="24"/>
        </w:rPr>
        <w:t>,-</w:t>
      </w:r>
      <w:r>
        <w:rPr>
          <w:sz w:val="24"/>
        </w:rPr>
        <w:tab/>
      </w:r>
    </w:p>
    <w:p w:rsidR="00743D7D" w:rsidRDefault="00743D7D" w:rsidP="00346A7C">
      <w:pPr>
        <w:rPr>
          <w:sz w:val="24"/>
        </w:rPr>
      </w:pPr>
      <w:r>
        <w:rPr>
          <w:sz w:val="24"/>
        </w:rPr>
        <w:t>3745/5032</w:t>
      </w:r>
      <w:r>
        <w:rPr>
          <w:sz w:val="24"/>
        </w:rPr>
        <w:tab/>
        <w:t xml:space="preserve">UZ 13013 </w:t>
      </w:r>
      <w:r w:rsidR="00F57451">
        <w:rPr>
          <w:sz w:val="24"/>
        </w:rPr>
        <w:t>N104 Z1 ZP</w:t>
      </w:r>
      <w:r>
        <w:rPr>
          <w:sz w:val="24"/>
        </w:rPr>
        <w:t xml:space="preserve"> VPP z</w:t>
      </w:r>
      <w:r w:rsidR="00F57451">
        <w:rPr>
          <w:sz w:val="24"/>
        </w:rPr>
        <w:t> </w:t>
      </w:r>
      <w:r>
        <w:rPr>
          <w:sz w:val="24"/>
        </w:rPr>
        <w:t>dotace</w:t>
      </w:r>
      <w:r w:rsidR="00F57451">
        <w:rPr>
          <w:sz w:val="24"/>
        </w:rPr>
        <w:t xml:space="preserve"> SR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   </w:t>
      </w:r>
      <w:r w:rsidR="00F57451">
        <w:rPr>
          <w:sz w:val="24"/>
        </w:rPr>
        <w:t>167</w:t>
      </w:r>
      <w:r>
        <w:rPr>
          <w:sz w:val="24"/>
        </w:rPr>
        <w:t>,-</w:t>
      </w:r>
      <w:r>
        <w:rPr>
          <w:sz w:val="24"/>
        </w:rPr>
        <w:tab/>
      </w:r>
    </w:p>
    <w:p w:rsidR="00346A7C" w:rsidRDefault="00346A7C" w:rsidP="00346A7C">
      <w:pPr>
        <w:rPr>
          <w:sz w:val="24"/>
        </w:rPr>
      </w:pPr>
      <w:r>
        <w:rPr>
          <w:sz w:val="24"/>
        </w:rPr>
        <w:t>6409/5901</w:t>
      </w:r>
      <w:r>
        <w:rPr>
          <w:sz w:val="24"/>
        </w:rPr>
        <w:tab/>
        <w:t>finanční rezerva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</w:t>
      </w:r>
      <w:r w:rsidR="00D9031B">
        <w:rPr>
          <w:sz w:val="24"/>
        </w:rPr>
        <w:t xml:space="preserve">  </w:t>
      </w:r>
      <w:r w:rsidR="00F57451">
        <w:rPr>
          <w:sz w:val="24"/>
        </w:rPr>
        <w:t xml:space="preserve">  2</w:t>
      </w:r>
      <w:r>
        <w:rPr>
          <w:sz w:val="24"/>
        </w:rPr>
        <w:t> </w:t>
      </w:r>
      <w:r w:rsidR="00F57451">
        <w:rPr>
          <w:sz w:val="24"/>
        </w:rPr>
        <w:t>000</w:t>
      </w:r>
      <w:r>
        <w:rPr>
          <w:sz w:val="24"/>
        </w:rPr>
        <w:t>,-</w:t>
      </w: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pStyle w:val="Default"/>
      </w:pPr>
    </w:p>
    <w:p w:rsidR="00D9031B" w:rsidRDefault="00346A7C" w:rsidP="00346A7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Schválený rozpočet na rok 2020 byl rozpočtovým opatřením č.</w:t>
      </w:r>
      <w:r w:rsidR="00F57451">
        <w:rPr>
          <w:sz w:val="23"/>
          <w:szCs w:val="23"/>
        </w:rPr>
        <w:t>7</w:t>
      </w:r>
      <w:r>
        <w:rPr>
          <w:sz w:val="23"/>
          <w:szCs w:val="23"/>
        </w:rPr>
        <w:t>/2020</w:t>
      </w:r>
      <w:r w:rsidR="00D9031B">
        <w:rPr>
          <w:sz w:val="23"/>
          <w:szCs w:val="23"/>
        </w:rPr>
        <w:t xml:space="preserve"> v pravomoci starostky</w:t>
      </w:r>
      <w:r>
        <w:rPr>
          <w:sz w:val="23"/>
          <w:szCs w:val="23"/>
        </w:rPr>
        <w:t xml:space="preserve"> obce Dolní Olešnice povýšen o </w:t>
      </w:r>
      <w:r w:rsidR="00F57451">
        <w:rPr>
          <w:sz w:val="23"/>
          <w:szCs w:val="23"/>
        </w:rPr>
        <w:t>16</w:t>
      </w:r>
      <w:r>
        <w:rPr>
          <w:sz w:val="23"/>
          <w:szCs w:val="23"/>
        </w:rPr>
        <w:t xml:space="preserve"> </w:t>
      </w:r>
      <w:r w:rsidR="00D9031B">
        <w:rPr>
          <w:sz w:val="23"/>
          <w:szCs w:val="23"/>
        </w:rPr>
        <w:t>063</w:t>
      </w:r>
      <w:r>
        <w:rPr>
          <w:sz w:val="23"/>
          <w:szCs w:val="23"/>
        </w:rPr>
        <w:t xml:space="preserve">,- Kč. Po úpravě je příjmová stránka rozpočtu ve výši </w:t>
      </w:r>
    </w:p>
    <w:p w:rsidR="00D9031B" w:rsidRDefault="00743D7D" w:rsidP="00346A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346A7C">
        <w:rPr>
          <w:sz w:val="23"/>
          <w:szCs w:val="23"/>
        </w:rPr>
        <w:t xml:space="preserve"> </w:t>
      </w:r>
      <w:r w:rsidR="00F57451">
        <w:rPr>
          <w:sz w:val="23"/>
          <w:szCs w:val="23"/>
        </w:rPr>
        <w:t>165</w:t>
      </w:r>
      <w:r w:rsidR="00346A7C">
        <w:rPr>
          <w:sz w:val="23"/>
          <w:szCs w:val="23"/>
        </w:rPr>
        <w:t xml:space="preserve"> </w:t>
      </w:r>
      <w:r w:rsidR="00F57451">
        <w:rPr>
          <w:sz w:val="23"/>
          <w:szCs w:val="23"/>
        </w:rPr>
        <w:t>723</w:t>
      </w:r>
      <w:r w:rsidR="00346A7C">
        <w:rPr>
          <w:sz w:val="23"/>
          <w:szCs w:val="23"/>
        </w:rPr>
        <w:t>,- Kč a výdajová stránka rozpočtu ve výši 1</w:t>
      </w:r>
      <w:r>
        <w:rPr>
          <w:sz w:val="23"/>
          <w:szCs w:val="23"/>
        </w:rPr>
        <w:t>2</w:t>
      </w:r>
      <w:r w:rsidR="00346A7C">
        <w:rPr>
          <w:sz w:val="23"/>
          <w:szCs w:val="23"/>
        </w:rPr>
        <w:t xml:space="preserve"> </w:t>
      </w:r>
      <w:r w:rsidR="00F57451">
        <w:rPr>
          <w:sz w:val="23"/>
          <w:szCs w:val="23"/>
        </w:rPr>
        <w:t>075</w:t>
      </w:r>
      <w:r w:rsidR="00346A7C">
        <w:rPr>
          <w:sz w:val="23"/>
          <w:szCs w:val="23"/>
        </w:rPr>
        <w:t xml:space="preserve"> </w:t>
      </w:r>
      <w:r w:rsidR="00F57451">
        <w:rPr>
          <w:sz w:val="23"/>
          <w:szCs w:val="23"/>
        </w:rPr>
        <w:t>523</w:t>
      </w:r>
      <w:r w:rsidR="00346A7C">
        <w:rPr>
          <w:sz w:val="23"/>
          <w:szCs w:val="23"/>
        </w:rPr>
        <w:t xml:space="preserve">,- Kč. Rozdíl mezi příjmy a výdaji </w:t>
      </w:r>
    </w:p>
    <w:p w:rsidR="00346A7C" w:rsidRDefault="00346A7C" w:rsidP="00346A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výši 3 909 800,- Kč, splátky půjčky od SFŽP ve výši 309 596,- Kč, splátky úvěru od ČS ve výši 683 000,- Kč budou kryty přebytkem finančních prostředků min. let ve výši 4 902 396,- Kč. </w:t>
      </w: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  <w:r>
        <w:rPr>
          <w:sz w:val="24"/>
        </w:rPr>
        <w:t xml:space="preserve">V Dolní Olešnici dne </w:t>
      </w:r>
      <w:r w:rsidR="00F57451">
        <w:rPr>
          <w:sz w:val="24"/>
        </w:rPr>
        <w:t>30</w:t>
      </w:r>
      <w:r>
        <w:rPr>
          <w:sz w:val="24"/>
        </w:rPr>
        <w:t xml:space="preserve">. </w:t>
      </w:r>
      <w:r w:rsidR="00F57451">
        <w:rPr>
          <w:sz w:val="24"/>
        </w:rPr>
        <w:t>6</w:t>
      </w:r>
      <w:r>
        <w:rPr>
          <w:sz w:val="24"/>
        </w:rPr>
        <w:t>. 2020</w:t>
      </w: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  <w:r>
        <w:rPr>
          <w:sz w:val="24"/>
        </w:rPr>
        <w:t>Vyhotovila: Iva Roháčová</w:t>
      </w:r>
    </w:p>
    <w:p w:rsidR="00346A7C" w:rsidRDefault="00346A7C" w:rsidP="00346A7C">
      <w:pPr>
        <w:rPr>
          <w:sz w:val="24"/>
        </w:rPr>
      </w:pPr>
    </w:p>
    <w:p w:rsidR="009D169C" w:rsidRDefault="009D169C"/>
    <w:sectPr w:rsidR="009D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7C"/>
    <w:rsid w:val="001C190D"/>
    <w:rsid w:val="00346A7C"/>
    <w:rsid w:val="00485F7B"/>
    <w:rsid w:val="004A2AC3"/>
    <w:rsid w:val="00697397"/>
    <w:rsid w:val="00743D7D"/>
    <w:rsid w:val="009D169C"/>
    <w:rsid w:val="00D244F7"/>
    <w:rsid w:val="00D43268"/>
    <w:rsid w:val="00D9031B"/>
    <w:rsid w:val="00F34B8E"/>
    <w:rsid w:val="00F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3685"/>
  <w15:chartTrackingRefBased/>
  <w15:docId w15:val="{55ED7DBD-202A-44B0-BC26-BC6BEC3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A7C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6A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2020-05-11T14:08:00Z</cp:lastPrinted>
  <dcterms:created xsi:type="dcterms:W3CDTF">2020-07-13T07:37:00Z</dcterms:created>
  <dcterms:modified xsi:type="dcterms:W3CDTF">2020-07-13T07:37:00Z</dcterms:modified>
</cp:coreProperties>
</file>