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410" w:rsidRPr="00AA2734" w:rsidRDefault="003E7410" w:rsidP="00AA273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A2734">
        <w:rPr>
          <w:b/>
          <w:sz w:val="28"/>
          <w:szCs w:val="28"/>
        </w:rPr>
        <w:t>Rozpočtové opatření č. 4/2018</w:t>
      </w:r>
    </w:p>
    <w:p w:rsidR="003E7410" w:rsidRDefault="003E7410">
      <w:r>
        <w:t>Společenství obcí Podkrkonoší</w:t>
      </w:r>
    </w:p>
    <w:p w:rsidR="003E7410" w:rsidRDefault="003E741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E7410" w:rsidTr="003E7410">
        <w:tc>
          <w:tcPr>
            <w:tcW w:w="1812" w:type="dxa"/>
          </w:tcPr>
          <w:p w:rsidR="003E7410" w:rsidRDefault="003E7410">
            <w:r>
              <w:t>Paragraf</w:t>
            </w:r>
          </w:p>
        </w:tc>
        <w:tc>
          <w:tcPr>
            <w:tcW w:w="1812" w:type="dxa"/>
          </w:tcPr>
          <w:p w:rsidR="003E7410" w:rsidRDefault="003E7410">
            <w:r>
              <w:t>Položka</w:t>
            </w:r>
          </w:p>
        </w:tc>
        <w:tc>
          <w:tcPr>
            <w:tcW w:w="1812" w:type="dxa"/>
          </w:tcPr>
          <w:p w:rsidR="003E7410" w:rsidRDefault="003E7410">
            <w:r>
              <w:t>Název</w:t>
            </w:r>
          </w:p>
        </w:tc>
        <w:tc>
          <w:tcPr>
            <w:tcW w:w="1813" w:type="dxa"/>
          </w:tcPr>
          <w:p w:rsidR="003E7410" w:rsidRDefault="003E7410">
            <w:r>
              <w:t>Snížení</w:t>
            </w:r>
          </w:p>
        </w:tc>
        <w:tc>
          <w:tcPr>
            <w:tcW w:w="1813" w:type="dxa"/>
          </w:tcPr>
          <w:p w:rsidR="003E7410" w:rsidRDefault="003E7410">
            <w:r>
              <w:t>Zvýšení</w:t>
            </w:r>
          </w:p>
        </w:tc>
      </w:tr>
      <w:tr w:rsidR="003E7410" w:rsidTr="003E7410">
        <w:tc>
          <w:tcPr>
            <w:tcW w:w="1812" w:type="dxa"/>
          </w:tcPr>
          <w:p w:rsidR="003E7410" w:rsidRDefault="009F441E">
            <w:r>
              <w:t>3900</w:t>
            </w:r>
          </w:p>
        </w:tc>
        <w:tc>
          <w:tcPr>
            <w:tcW w:w="1812" w:type="dxa"/>
          </w:tcPr>
          <w:p w:rsidR="003E7410" w:rsidRDefault="009F441E">
            <w:r>
              <w:t>2</w:t>
            </w:r>
            <w:r w:rsidR="008845BD">
              <w:t>324</w:t>
            </w:r>
          </w:p>
        </w:tc>
        <w:tc>
          <w:tcPr>
            <w:tcW w:w="1812" w:type="dxa"/>
          </w:tcPr>
          <w:p w:rsidR="003E7410" w:rsidRDefault="008845BD">
            <w:r>
              <w:t>SMO</w:t>
            </w:r>
          </w:p>
        </w:tc>
        <w:tc>
          <w:tcPr>
            <w:tcW w:w="1813" w:type="dxa"/>
          </w:tcPr>
          <w:p w:rsidR="003E7410" w:rsidRDefault="003E7410"/>
        </w:tc>
        <w:tc>
          <w:tcPr>
            <w:tcW w:w="1813" w:type="dxa"/>
          </w:tcPr>
          <w:p w:rsidR="003E7410" w:rsidRDefault="001441E8">
            <w:r>
              <w:t>176 000</w:t>
            </w:r>
          </w:p>
        </w:tc>
      </w:tr>
      <w:tr w:rsidR="003E7410" w:rsidTr="003E7410">
        <w:tc>
          <w:tcPr>
            <w:tcW w:w="1812" w:type="dxa"/>
          </w:tcPr>
          <w:p w:rsidR="003E7410" w:rsidRDefault="003E7410"/>
        </w:tc>
        <w:tc>
          <w:tcPr>
            <w:tcW w:w="1812" w:type="dxa"/>
          </w:tcPr>
          <w:p w:rsidR="003E7410" w:rsidRDefault="00DA2A8F">
            <w:r>
              <w:t>8115</w:t>
            </w:r>
          </w:p>
        </w:tc>
        <w:tc>
          <w:tcPr>
            <w:tcW w:w="1812" w:type="dxa"/>
          </w:tcPr>
          <w:p w:rsidR="003E7410" w:rsidRDefault="00DA2A8F">
            <w:r>
              <w:t>Zapojení rezervy</w:t>
            </w:r>
          </w:p>
        </w:tc>
        <w:tc>
          <w:tcPr>
            <w:tcW w:w="1813" w:type="dxa"/>
          </w:tcPr>
          <w:p w:rsidR="003E7410" w:rsidRDefault="001441E8">
            <w:r>
              <w:t>112 000</w:t>
            </w:r>
          </w:p>
        </w:tc>
        <w:tc>
          <w:tcPr>
            <w:tcW w:w="1813" w:type="dxa"/>
          </w:tcPr>
          <w:p w:rsidR="003E7410" w:rsidRDefault="003E7410"/>
        </w:tc>
      </w:tr>
    </w:tbl>
    <w:p w:rsidR="003E7410" w:rsidRDefault="003E7410"/>
    <w:p w:rsidR="003E7410" w:rsidRDefault="003E741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E7410" w:rsidTr="003E7410">
        <w:tc>
          <w:tcPr>
            <w:tcW w:w="1812" w:type="dxa"/>
          </w:tcPr>
          <w:p w:rsidR="003E7410" w:rsidRDefault="003E7410">
            <w:r>
              <w:t>Paragraf</w:t>
            </w:r>
          </w:p>
        </w:tc>
        <w:tc>
          <w:tcPr>
            <w:tcW w:w="1812" w:type="dxa"/>
          </w:tcPr>
          <w:p w:rsidR="003E7410" w:rsidRDefault="003E7410">
            <w:r>
              <w:t>Položka</w:t>
            </w:r>
          </w:p>
        </w:tc>
        <w:tc>
          <w:tcPr>
            <w:tcW w:w="1812" w:type="dxa"/>
          </w:tcPr>
          <w:p w:rsidR="003E7410" w:rsidRDefault="003E7410">
            <w:r>
              <w:t>Název</w:t>
            </w:r>
          </w:p>
        </w:tc>
        <w:tc>
          <w:tcPr>
            <w:tcW w:w="1813" w:type="dxa"/>
          </w:tcPr>
          <w:p w:rsidR="003E7410" w:rsidRDefault="003E7410">
            <w:r>
              <w:t>Snížení</w:t>
            </w:r>
          </w:p>
        </w:tc>
        <w:tc>
          <w:tcPr>
            <w:tcW w:w="1813" w:type="dxa"/>
          </w:tcPr>
          <w:p w:rsidR="003E7410" w:rsidRDefault="003E7410">
            <w:r>
              <w:t>Zvýšení</w:t>
            </w:r>
          </w:p>
        </w:tc>
      </w:tr>
      <w:tr w:rsidR="003E7410" w:rsidTr="003E7410">
        <w:tc>
          <w:tcPr>
            <w:tcW w:w="1812" w:type="dxa"/>
          </w:tcPr>
          <w:p w:rsidR="003E7410" w:rsidRDefault="008845BD">
            <w:r>
              <w:t>3900</w:t>
            </w:r>
          </w:p>
        </w:tc>
        <w:tc>
          <w:tcPr>
            <w:tcW w:w="1812" w:type="dxa"/>
          </w:tcPr>
          <w:p w:rsidR="003E7410" w:rsidRDefault="003E7410"/>
        </w:tc>
        <w:tc>
          <w:tcPr>
            <w:tcW w:w="1812" w:type="dxa"/>
          </w:tcPr>
          <w:p w:rsidR="003E7410" w:rsidRDefault="008845BD">
            <w:r>
              <w:t>SMO</w:t>
            </w:r>
          </w:p>
        </w:tc>
        <w:tc>
          <w:tcPr>
            <w:tcW w:w="1813" w:type="dxa"/>
          </w:tcPr>
          <w:p w:rsidR="003E7410" w:rsidRDefault="003E7410"/>
        </w:tc>
        <w:tc>
          <w:tcPr>
            <w:tcW w:w="1813" w:type="dxa"/>
          </w:tcPr>
          <w:p w:rsidR="003E7410" w:rsidRDefault="008845BD">
            <w:r>
              <w:t>246 000</w:t>
            </w:r>
          </w:p>
        </w:tc>
      </w:tr>
      <w:tr w:rsidR="003E7410" w:rsidTr="003E7410">
        <w:tc>
          <w:tcPr>
            <w:tcW w:w="1812" w:type="dxa"/>
          </w:tcPr>
          <w:p w:rsidR="003E7410" w:rsidRDefault="00AA2734">
            <w:r>
              <w:t xml:space="preserve">3900 </w:t>
            </w:r>
          </w:p>
        </w:tc>
        <w:tc>
          <w:tcPr>
            <w:tcW w:w="1812" w:type="dxa"/>
          </w:tcPr>
          <w:p w:rsidR="003E7410" w:rsidRDefault="003E7410"/>
        </w:tc>
        <w:tc>
          <w:tcPr>
            <w:tcW w:w="1812" w:type="dxa"/>
          </w:tcPr>
          <w:p w:rsidR="003E7410" w:rsidRDefault="00AA2734">
            <w:r>
              <w:t>Komunální služby</w:t>
            </w:r>
          </w:p>
        </w:tc>
        <w:tc>
          <w:tcPr>
            <w:tcW w:w="1813" w:type="dxa"/>
          </w:tcPr>
          <w:p w:rsidR="003E7410" w:rsidRDefault="003E7410"/>
        </w:tc>
        <w:tc>
          <w:tcPr>
            <w:tcW w:w="1813" w:type="dxa"/>
          </w:tcPr>
          <w:p w:rsidR="003E7410" w:rsidRDefault="00AA2734">
            <w:r>
              <w:t>10 000</w:t>
            </w:r>
          </w:p>
        </w:tc>
      </w:tr>
      <w:tr w:rsidR="003E7410" w:rsidTr="003E7410">
        <w:tc>
          <w:tcPr>
            <w:tcW w:w="1812" w:type="dxa"/>
          </w:tcPr>
          <w:p w:rsidR="003E7410" w:rsidRDefault="00DA2A8F">
            <w:r>
              <w:t>3639</w:t>
            </w:r>
          </w:p>
          <w:p w:rsidR="00DA2A8F" w:rsidRDefault="00DA2A8F"/>
        </w:tc>
        <w:tc>
          <w:tcPr>
            <w:tcW w:w="1812" w:type="dxa"/>
          </w:tcPr>
          <w:p w:rsidR="003E7410" w:rsidRDefault="003E7410"/>
        </w:tc>
        <w:tc>
          <w:tcPr>
            <w:tcW w:w="1812" w:type="dxa"/>
          </w:tcPr>
          <w:p w:rsidR="003E7410" w:rsidRDefault="00DA2A8F">
            <w:r>
              <w:t>Služby spojené s </w:t>
            </w:r>
            <w:proofErr w:type="spellStart"/>
            <w:r>
              <w:t>auditen</w:t>
            </w:r>
            <w:proofErr w:type="spellEnd"/>
            <w:r>
              <w:t xml:space="preserve"> GDPR</w:t>
            </w:r>
          </w:p>
        </w:tc>
        <w:tc>
          <w:tcPr>
            <w:tcW w:w="1813" w:type="dxa"/>
          </w:tcPr>
          <w:p w:rsidR="003E7410" w:rsidRDefault="003E7410"/>
        </w:tc>
        <w:tc>
          <w:tcPr>
            <w:tcW w:w="1813" w:type="dxa"/>
          </w:tcPr>
          <w:p w:rsidR="003E7410" w:rsidRDefault="00DA2A8F">
            <w:r>
              <w:t>32 000</w:t>
            </w:r>
          </w:p>
        </w:tc>
      </w:tr>
    </w:tbl>
    <w:p w:rsidR="003E7410" w:rsidRDefault="003E7410"/>
    <w:p w:rsidR="00AA2734" w:rsidRDefault="00AA2734"/>
    <w:p w:rsidR="00AA2734" w:rsidRDefault="00577826">
      <w:r>
        <w:t>5.12.2018</w:t>
      </w:r>
    </w:p>
    <w:p w:rsidR="00577826" w:rsidRDefault="00577826">
      <w:r>
        <w:t>Martina Hlušičková</w:t>
      </w:r>
    </w:p>
    <w:p w:rsidR="00D2701E" w:rsidRDefault="00D2701E"/>
    <w:p w:rsidR="00D2701E" w:rsidRDefault="00D2701E">
      <w:r>
        <w:t>Schváleno VH dne 13.12.2018</w:t>
      </w:r>
    </w:p>
    <w:p w:rsidR="00577826" w:rsidRDefault="00577826"/>
    <w:p w:rsidR="0029366C" w:rsidRDefault="0029366C"/>
    <w:p w:rsidR="00C3523D" w:rsidRDefault="00C3523D"/>
    <w:sectPr w:rsidR="00C35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10"/>
    <w:rsid w:val="001441E8"/>
    <w:rsid w:val="0029366C"/>
    <w:rsid w:val="003E7410"/>
    <w:rsid w:val="00577826"/>
    <w:rsid w:val="008845BD"/>
    <w:rsid w:val="00957507"/>
    <w:rsid w:val="009F441E"/>
    <w:rsid w:val="00AA2734"/>
    <w:rsid w:val="00C01059"/>
    <w:rsid w:val="00C3523D"/>
    <w:rsid w:val="00D2701E"/>
    <w:rsid w:val="00D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DE698-3C60-454F-82A3-02C30781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E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Nikola</cp:lastModifiedBy>
  <cp:revision>2</cp:revision>
  <dcterms:created xsi:type="dcterms:W3CDTF">2019-01-02T15:44:00Z</dcterms:created>
  <dcterms:modified xsi:type="dcterms:W3CDTF">2019-01-02T15:44:00Z</dcterms:modified>
</cp:coreProperties>
</file>