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9E" w:rsidRDefault="00310BC1" w:rsidP="007A3A1F">
      <w:pPr>
        <w:jc w:val="center"/>
        <w:rPr>
          <w:b/>
        </w:rPr>
      </w:pPr>
      <w:r w:rsidRPr="007A3A1F">
        <w:rPr>
          <w:b/>
        </w:rPr>
        <w:t>Rozpočtové opatření č. 4/2017</w:t>
      </w:r>
    </w:p>
    <w:p w:rsidR="00FC640E" w:rsidRPr="007A3A1F" w:rsidRDefault="00FC640E" w:rsidP="007A3A1F">
      <w:pPr>
        <w:jc w:val="center"/>
        <w:rPr>
          <w:b/>
        </w:rPr>
      </w:pPr>
    </w:p>
    <w:p w:rsidR="00310BC1" w:rsidRDefault="00310BC1"/>
    <w:p w:rsidR="00310BC1" w:rsidRDefault="00310BC1">
      <w:bookmarkStart w:id="0" w:name="_Hlk494091493"/>
      <w: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173"/>
        <w:gridCol w:w="1813"/>
        <w:gridCol w:w="1813"/>
      </w:tblGrid>
      <w:tr w:rsidR="00310BC1" w:rsidTr="00310BC1">
        <w:tc>
          <w:tcPr>
            <w:tcW w:w="988" w:type="dxa"/>
          </w:tcPr>
          <w:p w:rsidR="00310BC1" w:rsidRDefault="00310BC1">
            <w:r>
              <w:t>Paragraf</w:t>
            </w:r>
          </w:p>
        </w:tc>
        <w:tc>
          <w:tcPr>
            <w:tcW w:w="1275" w:type="dxa"/>
          </w:tcPr>
          <w:p w:rsidR="00310BC1" w:rsidRDefault="00310BC1">
            <w:r>
              <w:t>položka</w:t>
            </w:r>
          </w:p>
        </w:tc>
        <w:tc>
          <w:tcPr>
            <w:tcW w:w="3173" w:type="dxa"/>
          </w:tcPr>
          <w:p w:rsidR="00310BC1" w:rsidRDefault="00310BC1">
            <w:r>
              <w:t>popis</w:t>
            </w:r>
          </w:p>
        </w:tc>
        <w:tc>
          <w:tcPr>
            <w:tcW w:w="1813" w:type="dxa"/>
          </w:tcPr>
          <w:p w:rsidR="00310BC1" w:rsidRDefault="00310BC1">
            <w:r>
              <w:t>zvýšení</w:t>
            </w:r>
          </w:p>
        </w:tc>
        <w:tc>
          <w:tcPr>
            <w:tcW w:w="1813" w:type="dxa"/>
          </w:tcPr>
          <w:p w:rsidR="00310BC1" w:rsidRDefault="00310BC1">
            <w:r>
              <w:t>snížení</w:t>
            </w:r>
          </w:p>
        </w:tc>
      </w:tr>
      <w:tr w:rsidR="00310BC1" w:rsidTr="00310BC1">
        <w:tc>
          <w:tcPr>
            <w:tcW w:w="988" w:type="dxa"/>
          </w:tcPr>
          <w:p w:rsidR="00310BC1" w:rsidRDefault="00310BC1"/>
        </w:tc>
        <w:tc>
          <w:tcPr>
            <w:tcW w:w="1275" w:type="dxa"/>
          </w:tcPr>
          <w:p w:rsidR="00310BC1" w:rsidRDefault="00310BC1">
            <w:r>
              <w:t>4122</w:t>
            </w:r>
          </w:p>
        </w:tc>
        <w:tc>
          <w:tcPr>
            <w:tcW w:w="3173" w:type="dxa"/>
          </w:tcPr>
          <w:p w:rsidR="00310BC1" w:rsidRDefault="00310BC1">
            <w:r>
              <w:t>Dotace KU KHK</w:t>
            </w:r>
          </w:p>
        </w:tc>
        <w:tc>
          <w:tcPr>
            <w:tcW w:w="1813" w:type="dxa"/>
          </w:tcPr>
          <w:p w:rsidR="00310BC1" w:rsidRDefault="00310BC1">
            <w:r>
              <w:t>44 000</w:t>
            </w:r>
          </w:p>
        </w:tc>
        <w:tc>
          <w:tcPr>
            <w:tcW w:w="1813" w:type="dxa"/>
          </w:tcPr>
          <w:p w:rsidR="00310BC1" w:rsidRDefault="00310BC1"/>
        </w:tc>
      </w:tr>
      <w:tr w:rsidR="00310BC1" w:rsidTr="00310BC1">
        <w:tc>
          <w:tcPr>
            <w:tcW w:w="988" w:type="dxa"/>
          </w:tcPr>
          <w:p w:rsidR="00310BC1" w:rsidRDefault="00310BC1"/>
        </w:tc>
        <w:tc>
          <w:tcPr>
            <w:tcW w:w="1275" w:type="dxa"/>
          </w:tcPr>
          <w:p w:rsidR="00310BC1" w:rsidRDefault="00FC640E">
            <w:r>
              <w:t>8115</w:t>
            </w:r>
          </w:p>
        </w:tc>
        <w:tc>
          <w:tcPr>
            <w:tcW w:w="3173" w:type="dxa"/>
          </w:tcPr>
          <w:p w:rsidR="00310BC1" w:rsidRDefault="00FC640E">
            <w:r>
              <w:t>Rezerva – skákací hrad</w:t>
            </w:r>
            <w:r w:rsidR="00AF3202">
              <w:t xml:space="preserve"> – zapojení rezervy k BÚ</w:t>
            </w:r>
          </w:p>
        </w:tc>
        <w:tc>
          <w:tcPr>
            <w:tcW w:w="1813" w:type="dxa"/>
          </w:tcPr>
          <w:p w:rsidR="00310BC1" w:rsidRDefault="00AF3202">
            <w:r>
              <w:t>20000</w:t>
            </w:r>
          </w:p>
        </w:tc>
        <w:tc>
          <w:tcPr>
            <w:tcW w:w="1813" w:type="dxa"/>
          </w:tcPr>
          <w:p w:rsidR="00310BC1" w:rsidRDefault="00310BC1"/>
        </w:tc>
      </w:tr>
    </w:tbl>
    <w:p w:rsidR="00310BC1" w:rsidRDefault="00310BC1"/>
    <w:p w:rsidR="00310BC1" w:rsidRDefault="00310BC1"/>
    <w:p w:rsidR="00310BC1" w:rsidRDefault="00310BC1"/>
    <w:p w:rsidR="00310BC1" w:rsidRDefault="00310BC1">
      <w:bookmarkStart w:id="1" w:name="_GoBack"/>
      <w:bookmarkEnd w:id="1"/>
    </w:p>
    <w:p w:rsidR="00310BC1" w:rsidRDefault="00310BC1"/>
    <w:p w:rsidR="00310BC1" w:rsidRDefault="00310BC1">
      <w: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3173"/>
        <w:gridCol w:w="1813"/>
        <w:gridCol w:w="1813"/>
      </w:tblGrid>
      <w:tr w:rsidR="00310BC1" w:rsidTr="00310BC1">
        <w:tc>
          <w:tcPr>
            <w:tcW w:w="1271" w:type="dxa"/>
          </w:tcPr>
          <w:p w:rsidR="00310BC1" w:rsidRDefault="00310BC1">
            <w:r>
              <w:t>paragraf</w:t>
            </w:r>
          </w:p>
        </w:tc>
        <w:tc>
          <w:tcPr>
            <w:tcW w:w="992" w:type="dxa"/>
          </w:tcPr>
          <w:p w:rsidR="00310BC1" w:rsidRDefault="00310BC1">
            <w:r>
              <w:t>položka</w:t>
            </w:r>
          </w:p>
        </w:tc>
        <w:tc>
          <w:tcPr>
            <w:tcW w:w="3173" w:type="dxa"/>
          </w:tcPr>
          <w:p w:rsidR="00310BC1" w:rsidRDefault="00310BC1">
            <w:r>
              <w:t>popis</w:t>
            </w:r>
          </w:p>
        </w:tc>
        <w:tc>
          <w:tcPr>
            <w:tcW w:w="1813" w:type="dxa"/>
          </w:tcPr>
          <w:p w:rsidR="00310BC1" w:rsidRDefault="00310BC1">
            <w:r>
              <w:t>zvýšení</w:t>
            </w:r>
          </w:p>
        </w:tc>
        <w:tc>
          <w:tcPr>
            <w:tcW w:w="1813" w:type="dxa"/>
          </w:tcPr>
          <w:p w:rsidR="00310BC1" w:rsidRDefault="00310BC1">
            <w:r>
              <w:t>snížení</w:t>
            </w:r>
          </w:p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5166</w:t>
            </w:r>
          </w:p>
        </w:tc>
        <w:tc>
          <w:tcPr>
            <w:tcW w:w="3173" w:type="dxa"/>
          </w:tcPr>
          <w:p w:rsidR="00310BC1" w:rsidRDefault="00310BC1">
            <w:r>
              <w:t>Konzultační služby</w:t>
            </w:r>
          </w:p>
        </w:tc>
        <w:tc>
          <w:tcPr>
            <w:tcW w:w="1813" w:type="dxa"/>
          </w:tcPr>
          <w:p w:rsidR="00310BC1" w:rsidRDefault="007A3A1F">
            <w:r>
              <w:t>8310</w:t>
            </w:r>
          </w:p>
        </w:tc>
        <w:tc>
          <w:tcPr>
            <w:tcW w:w="1813" w:type="dxa"/>
          </w:tcPr>
          <w:p w:rsidR="00310BC1" w:rsidRDefault="00310BC1"/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6119</w:t>
            </w:r>
          </w:p>
        </w:tc>
        <w:tc>
          <w:tcPr>
            <w:tcW w:w="3173" w:type="dxa"/>
          </w:tcPr>
          <w:p w:rsidR="00310BC1" w:rsidRDefault="00310BC1">
            <w:r>
              <w:t xml:space="preserve">Webové stránky </w:t>
            </w:r>
          </w:p>
        </w:tc>
        <w:tc>
          <w:tcPr>
            <w:tcW w:w="1813" w:type="dxa"/>
          </w:tcPr>
          <w:p w:rsidR="00310BC1" w:rsidRDefault="00310BC1">
            <w:r>
              <w:t>37000</w:t>
            </w:r>
          </w:p>
        </w:tc>
        <w:tc>
          <w:tcPr>
            <w:tcW w:w="1813" w:type="dxa"/>
          </w:tcPr>
          <w:p w:rsidR="00310BC1" w:rsidRDefault="00310BC1"/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5169</w:t>
            </w:r>
          </w:p>
        </w:tc>
        <w:tc>
          <w:tcPr>
            <w:tcW w:w="3173" w:type="dxa"/>
          </w:tcPr>
          <w:p w:rsidR="00310BC1" w:rsidRDefault="00310BC1">
            <w:r>
              <w:t>Nákup služeb</w:t>
            </w:r>
          </w:p>
        </w:tc>
        <w:tc>
          <w:tcPr>
            <w:tcW w:w="1813" w:type="dxa"/>
          </w:tcPr>
          <w:p w:rsidR="00310BC1" w:rsidRDefault="00310BC1">
            <w:r>
              <w:t>15000</w:t>
            </w:r>
          </w:p>
        </w:tc>
        <w:tc>
          <w:tcPr>
            <w:tcW w:w="1813" w:type="dxa"/>
          </w:tcPr>
          <w:p w:rsidR="00310BC1" w:rsidRDefault="00310BC1"/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5222</w:t>
            </w:r>
          </w:p>
        </w:tc>
        <w:tc>
          <w:tcPr>
            <w:tcW w:w="3173" w:type="dxa"/>
          </w:tcPr>
          <w:p w:rsidR="00310BC1" w:rsidRDefault="00310BC1">
            <w:r>
              <w:t>Neinvestiční transfery</w:t>
            </w:r>
          </w:p>
        </w:tc>
        <w:tc>
          <w:tcPr>
            <w:tcW w:w="1813" w:type="dxa"/>
          </w:tcPr>
          <w:p w:rsidR="00310BC1" w:rsidRDefault="00310BC1"/>
        </w:tc>
        <w:tc>
          <w:tcPr>
            <w:tcW w:w="1813" w:type="dxa"/>
          </w:tcPr>
          <w:p w:rsidR="00310BC1" w:rsidRDefault="00310BC1">
            <w:r>
              <w:t>1310</w:t>
            </w:r>
          </w:p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5139</w:t>
            </w:r>
          </w:p>
        </w:tc>
        <w:tc>
          <w:tcPr>
            <w:tcW w:w="3173" w:type="dxa"/>
          </w:tcPr>
          <w:p w:rsidR="00310BC1" w:rsidRDefault="00310BC1">
            <w:r>
              <w:t>Nákup materiálu</w:t>
            </w:r>
          </w:p>
        </w:tc>
        <w:tc>
          <w:tcPr>
            <w:tcW w:w="1813" w:type="dxa"/>
          </w:tcPr>
          <w:p w:rsidR="00310BC1" w:rsidRDefault="00310BC1"/>
        </w:tc>
        <w:tc>
          <w:tcPr>
            <w:tcW w:w="1813" w:type="dxa"/>
          </w:tcPr>
          <w:p w:rsidR="00310BC1" w:rsidRDefault="00310BC1">
            <w:r>
              <w:t>15000</w:t>
            </w:r>
          </w:p>
        </w:tc>
      </w:tr>
      <w:tr w:rsidR="00310BC1" w:rsidTr="00310BC1">
        <w:tc>
          <w:tcPr>
            <w:tcW w:w="1271" w:type="dxa"/>
          </w:tcPr>
          <w:p w:rsidR="00310BC1" w:rsidRDefault="00FC640E">
            <w:r>
              <w:t>3639</w:t>
            </w:r>
          </w:p>
        </w:tc>
        <w:tc>
          <w:tcPr>
            <w:tcW w:w="992" w:type="dxa"/>
          </w:tcPr>
          <w:p w:rsidR="00310BC1" w:rsidRDefault="00FC640E">
            <w:r>
              <w:t>5137</w:t>
            </w:r>
          </w:p>
        </w:tc>
        <w:tc>
          <w:tcPr>
            <w:tcW w:w="3173" w:type="dxa"/>
          </w:tcPr>
          <w:p w:rsidR="00310BC1" w:rsidRDefault="00FC640E">
            <w:r>
              <w:t>DKP – nákup skákacího hradu</w:t>
            </w:r>
          </w:p>
        </w:tc>
        <w:tc>
          <w:tcPr>
            <w:tcW w:w="1813" w:type="dxa"/>
          </w:tcPr>
          <w:p w:rsidR="00310BC1" w:rsidRDefault="00FC640E">
            <w:r>
              <w:t>20000</w:t>
            </w:r>
          </w:p>
        </w:tc>
        <w:tc>
          <w:tcPr>
            <w:tcW w:w="1813" w:type="dxa"/>
          </w:tcPr>
          <w:p w:rsidR="00310BC1" w:rsidRDefault="00310BC1"/>
        </w:tc>
      </w:tr>
      <w:tr w:rsidR="00FC640E" w:rsidTr="00310BC1">
        <w:tc>
          <w:tcPr>
            <w:tcW w:w="1271" w:type="dxa"/>
          </w:tcPr>
          <w:p w:rsidR="00FC640E" w:rsidRDefault="00FC640E"/>
        </w:tc>
        <w:tc>
          <w:tcPr>
            <w:tcW w:w="992" w:type="dxa"/>
          </w:tcPr>
          <w:p w:rsidR="00FC640E" w:rsidRDefault="00FC640E"/>
        </w:tc>
        <w:tc>
          <w:tcPr>
            <w:tcW w:w="3173" w:type="dxa"/>
          </w:tcPr>
          <w:p w:rsidR="00FC640E" w:rsidRDefault="00FC640E"/>
        </w:tc>
        <w:tc>
          <w:tcPr>
            <w:tcW w:w="1813" w:type="dxa"/>
          </w:tcPr>
          <w:p w:rsidR="00FC640E" w:rsidRDefault="00FC640E"/>
        </w:tc>
        <w:tc>
          <w:tcPr>
            <w:tcW w:w="1813" w:type="dxa"/>
          </w:tcPr>
          <w:p w:rsidR="00FC640E" w:rsidRDefault="00FC640E"/>
        </w:tc>
      </w:tr>
    </w:tbl>
    <w:p w:rsidR="00310BC1" w:rsidRDefault="00310BC1"/>
    <w:bookmarkEnd w:id="0"/>
    <w:p w:rsidR="007A3A1F" w:rsidRDefault="007A3A1F"/>
    <w:p w:rsidR="007A3A1F" w:rsidRDefault="007A3A1F">
      <w:r>
        <w:t xml:space="preserve">Vítězná dne </w:t>
      </w:r>
      <w:r w:rsidR="00FC640E">
        <w:t>21.9.2017</w:t>
      </w:r>
    </w:p>
    <w:p w:rsidR="007A3A1F" w:rsidRDefault="007A3A1F">
      <w:r>
        <w:t>Sestavila: M.Hlušičková</w:t>
      </w:r>
    </w:p>
    <w:sectPr w:rsidR="007A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C1"/>
    <w:rsid w:val="00310BC1"/>
    <w:rsid w:val="00553363"/>
    <w:rsid w:val="007A3A1F"/>
    <w:rsid w:val="00AF3202"/>
    <w:rsid w:val="00B83D9E"/>
    <w:rsid w:val="00D76495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EF72"/>
  <w15:chartTrackingRefBased/>
  <w15:docId w15:val="{C6ED34BB-F5D1-4EFD-9201-815D188E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7</cp:revision>
  <cp:lastPrinted>2017-09-13T05:13:00Z</cp:lastPrinted>
  <dcterms:created xsi:type="dcterms:W3CDTF">2017-09-13T04:55:00Z</dcterms:created>
  <dcterms:modified xsi:type="dcterms:W3CDTF">2017-09-25T07:13:00Z</dcterms:modified>
</cp:coreProperties>
</file>