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CC0" w:rsidRPr="00B52CC0" w:rsidRDefault="00B52CC0" w:rsidP="00B52CC0">
      <w:pPr>
        <w:jc w:val="center"/>
        <w:rPr>
          <w:b/>
        </w:rPr>
      </w:pPr>
      <w:r w:rsidRPr="00B52CC0">
        <w:rPr>
          <w:b/>
        </w:rPr>
        <w:t>Návrh rozpočtového opatření č. 4/2017</w:t>
      </w:r>
    </w:p>
    <w:p w:rsidR="00B52CC0" w:rsidRDefault="00B52CC0" w:rsidP="00B52CC0"/>
    <w:p w:rsidR="00B52CC0" w:rsidRDefault="00B52CC0" w:rsidP="00B52CC0">
      <w:r>
        <w:t>Příjmy</w:t>
      </w:r>
    </w:p>
    <w:p w:rsidR="00B52CC0" w:rsidRDefault="00B52CC0" w:rsidP="00B52CC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3173"/>
        <w:gridCol w:w="1813"/>
        <w:gridCol w:w="1813"/>
      </w:tblGrid>
      <w:tr w:rsidR="00B52CC0" w:rsidTr="00A43429">
        <w:tc>
          <w:tcPr>
            <w:tcW w:w="988" w:type="dxa"/>
          </w:tcPr>
          <w:p w:rsidR="00B52CC0" w:rsidRDefault="00B52CC0" w:rsidP="00A43429">
            <w:r>
              <w:t>Paragraf</w:t>
            </w:r>
          </w:p>
        </w:tc>
        <w:tc>
          <w:tcPr>
            <w:tcW w:w="1275" w:type="dxa"/>
          </w:tcPr>
          <w:p w:rsidR="00B52CC0" w:rsidRDefault="00B52CC0" w:rsidP="00A43429">
            <w:r>
              <w:t>položka</w:t>
            </w:r>
          </w:p>
        </w:tc>
        <w:tc>
          <w:tcPr>
            <w:tcW w:w="3173" w:type="dxa"/>
          </w:tcPr>
          <w:p w:rsidR="00B52CC0" w:rsidRDefault="00B52CC0" w:rsidP="00A43429">
            <w:r>
              <w:t>popis</w:t>
            </w:r>
          </w:p>
        </w:tc>
        <w:tc>
          <w:tcPr>
            <w:tcW w:w="1813" w:type="dxa"/>
          </w:tcPr>
          <w:p w:rsidR="00B52CC0" w:rsidRDefault="00B52CC0" w:rsidP="00A43429">
            <w:r>
              <w:t>zvýšení</w:t>
            </w:r>
          </w:p>
        </w:tc>
        <w:tc>
          <w:tcPr>
            <w:tcW w:w="1813" w:type="dxa"/>
          </w:tcPr>
          <w:p w:rsidR="00B52CC0" w:rsidRDefault="00B52CC0" w:rsidP="00A43429">
            <w:r>
              <w:t>snížení</w:t>
            </w:r>
          </w:p>
        </w:tc>
      </w:tr>
      <w:tr w:rsidR="00B52CC0" w:rsidTr="00A43429">
        <w:tc>
          <w:tcPr>
            <w:tcW w:w="988" w:type="dxa"/>
          </w:tcPr>
          <w:p w:rsidR="00B52CC0" w:rsidRDefault="00B52CC0" w:rsidP="00A43429"/>
        </w:tc>
        <w:tc>
          <w:tcPr>
            <w:tcW w:w="1275" w:type="dxa"/>
          </w:tcPr>
          <w:p w:rsidR="00B52CC0" w:rsidRDefault="00B52CC0" w:rsidP="00A43429">
            <w:r>
              <w:t>4122</w:t>
            </w:r>
          </w:p>
        </w:tc>
        <w:tc>
          <w:tcPr>
            <w:tcW w:w="3173" w:type="dxa"/>
          </w:tcPr>
          <w:p w:rsidR="00B52CC0" w:rsidRDefault="00B52CC0" w:rsidP="00A43429">
            <w:r>
              <w:t>Dotace KU KHK</w:t>
            </w:r>
          </w:p>
        </w:tc>
        <w:tc>
          <w:tcPr>
            <w:tcW w:w="1813" w:type="dxa"/>
          </w:tcPr>
          <w:p w:rsidR="00B52CC0" w:rsidRDefault="00B52CC0" w:rsidP="00A43429">
            <w:r>
              <w:t>44 000</w:t>
            </w:r>
          </w:p>
        </w:tc>
        <w:tc>
          <w:tcPr>
            <w:tcW w:w="1813" w:type="dxa"/>
          </w:tcPr>
          <w:p w:rsidR="00B52CC0" w:rsidRDefault="00B52CC0" w:rsidP="00A43429"/>
        </w:tc>
      </w:tr>
      <w:tr w:rsidR="00B52CC0" w:rsidTr="00A43429">
        <w:tc>
          <w:tcPr>
            <w:tcW w:w="988" w:type="dxa"/>
          </w:tcPr>
          <w:p w:rsidR="00B52CC0" w:rsidRDefault="00B52CC0" w:rsidP="00A43429"/>
        </w:tc>
        <w:tc>
          <w:tcPr>
            <w:tcW w:w="1275" w:type="dxa"/>
          </w:tcPr>
          <w:p w:rsidR="00B52CC0" w:rsidRDefault="00B52CC0" w:rsidP="00A43429"/>
        </w:tc>
        <w:tc>
          <w:tcPr>
            <w:tcW w:w="3173" w:type="dxa"/>
          </w:tcPr>
          <w:p w:rsidR="00B52CC0" w:rsidRDefault="00B52CC0" w:rsidP="00A43429"/>
        </w:tc>
        <w:tc>
          <w:tcPr>
            <w:tcW w:w="1813" w:type="dxa"/>
          </w:tcPr>
          <w:p w:rsidR="00B52CC0" w:rsidRDefault="00B52CC0" w:rsidP="00A43429"/>
        </w:tc>
        <w:tc>
          <w:tcPr>
            <w:tcW w:w="1813" w:type="dxa"/>
          </w:tcPr>
          <w:p w:rsidR="00B52CC0" w:rsidRDefault="00B52CC0" w:rsidP="00A43429"/>
        </w:tc>
      </w:tr>
    </w:tbl>
    <w:p w:rsidR="00B52CC0" w:rsidRDefault="00B52CC0" w:rsidP="00B52CC0"/>
    <w:p w:rsidR="00B52CC0" w:rsidRDefault="00B52CC0" w:rsidP="00B52CC0"/>
    <w:p w:rsidR="00B52CC0" w:rsidRDefault="00B52CC0" w:rsidP="00B52CC0"/>
    <w:p w:rsidR="00B52CC0" w:rsidRDefault="00B52CC0" w:rsidP="00B52CC0"/>
    <w:p w:rsidR="00B52CC0" w:rsidRDefault="00B52CC0" w:rsidP="00B52CC0"/>
    <w:p w:rsidR="00B52CC0" w:rsidRDefault="00B52CC0" w:rsidP="00B52CC0">
      <w: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3173"/>
        <w:gridCol w:w="1813"/>
        <w:gridCol w:w="1813"/>
      </w:tblGrid>
      <w:tr w:rsidR="00B52CC0" w:rsidTr="00A43429">
        <w:tc>
          <w:tcPr>
            <w:tcW w:w="1271" w:type="dxa"/>
          </w:tcPr>
          <w:p w:rsidR="00B52CC0" w:rsidRDefault="00B52CC0" w:rsidP="00A43429">
            <w:r>
              <w:t>paragraf</w:t>
            </w:r>
          </w:p>
        </w:tc>
        <w:tc>
          <w:tcPr>
            <w:tcW w:w="992" w:type="dxa"/>
          </w:tcPr>
          <w:p w:rsidR="00B52CC0" w:rsidRDefault="00B52CC0" w:rsidP="00A43429">
            <w:r>
              <w:t>položka</w:t>
            </w:r>
          </w:p>
        </w:tc>
        <w:tc>
          <w:tcPr>
            <w:tcW w:w="3173" w:type="dxa"/>
          </w:tcPr>
          <w:p w:rsidR="00B52CC0" w:rsidRDefault="00B52CC0" w:rsidP="00A43429">
            <w:r>
              <w:t>popis</w:t>
            </w:r>
          </w:p>
        </w:tc>
        <w:tc>
          <w:tcPr>
            <w:tcW w:w="1813" w:type="dxa"/>
          </w:tcPr>
          <w:p w:rsidR="00B52CC0" w:rsidRDefault="00B52CC0" w:rsidP="00A43429">
            <w:r>
              <w:t>zvýšení</w:t>
            </w:r>
          </w:p>
        </w:tc>
        <w:tc>
          <w:tcPr>
            <w:tcW w:w="1813" w:type="dxa"/>
          </w:tcPr>
          <w:p w:rsidR="00B52CC0" w:rsidRDefault="00B52CC0" w:rsidP="00A43429">
            <w:r>
              <w:t>snížení</w:t>
            </w:r>
          </w:p>
        </w:tc>
      </w:tr>
      <w:tr w:rsidR="00B52CC0" w:rsidTr="00A43429">
        <w:tc>
          <w:tcPr>
            <w:tcW w:w="1271" w:type="dxa"/>
          </w:tcPr>
          <w:p w:rsidR="00B52CC0" w:rsidRDefault="00B52CC0" w:rsidP="00A43429">
            <w:r>
              <w:t>3639</w:t>
            </w:r>
          </w:p>
        </w:tc>
        <w:tc>
          <w:tcPr>
            <w:tcW w:w="992" w:type="dxa"/>
          </w:tcPr>
          <w:p w:rsidR="00B52CC0" w:rsidRDefault="00B52CC0" w:rsidP="00A43429">
            <w:r>
              <w:t>5166</w:t>
            </w:r>
          </w:p>
        </w:tc>
        <w:tc>
          <w:tcPr>
            <w:tcW w:w="3173" w:type="dxa"/>
          </w:tcPr>
          <w:p w:rsidR="00B52CC0" w:rsidRDefault="00B52CC0" w:rsidP="00A43429">
            <w:r>
              <w:t>Konzultační služby</w:t>
            </w:r>
          </w:p>
        </w:tc>
        <w:tc>
          <w:tcPr>
            <w:tcW w:w="1813" w:type="dxa"/>
          </w:tcPr>
          <w:p w:rsidR="00B52CC0" w:rsidRDefault="00B52CC0" w:rsidP="00A43429">
            <w:r>
              <w:t>8310</w:t>
            </w:r>
          </w:p>
        </w:tc>
        <w:tc>
          <w:tcPr>
            <w:tcW w:w="1813" w:type="dxa"/>
          </w:tcPr>
          <w:p w:rsidR="00B52CC0" w:rsidRDefault="00B52CC0" w:rsidP="00A43429"/>
        </w:tc>
      </w:tr>
      <w:tr w:rsidR="00B52CC0" w:rsidTr="00A43429">
        <w:tc>
          <w:tcPr>
            <w:tcW w:w="1271" w:type="dxa"/>
          </w:tcPr>
          <w:p w:rsidR="00B52CC0" w:rsidRDefault="00B52CC0" w:rsidP="00A43429">
            <w:r>
              <w:t>3639</w:t>
            </w:r>
          </w:p>
        </w:tc>
        <w:tc>
          <w:tcPr>
            <w:tcW w:w="992" w:type="dxa"/>
          </w:tcPr>
          <w:p w:rsidR="00B52CC0" w:rsidRDefault="00B52CC0" w:rsidP="00A43429">
            <w:r>
              <w:t>6119</w:t>
            </w:r>
          </w:p>
        </w:tc>
        <w:tc>
          <w:tcPr>
            <w:tcW w:w="3173" w:type="dxa"/>
          </w:tcPr>
          <w:p w:rsidR="00B52CC0" w:rsidRDefault="00B52CC0" w:rsidP="00A43429">
            <w:r>
              <w:t xml:space="preserve">Webové stránky </w:t>
            </w:r>
          </w:p>
        </w:tc>
        <w:tc>
          <w:tcPr>
            <w:tcW w:w="1813" w:type="dxa"/>
          </w:tcPr>
          <w:p w:rsidR="00B52CC0" w:rsidRDefault="00B52CC0" w:rsidP="00A43429">
            <w:r>
              <w:t>37000</w:t>
            </w:r>
          </w:p>
        </w:tc>
        <w:tc>
          <w:tcPr>
            <w:tcW w:w="1813" w:type="dxa"/>
          </w:tcPr>
          <w:p w:rsidR="00B52CC0" w:rsidRDefault="00B52CC0" w:rsidP="00A43429"/>
        </w:tc>
      </w:tr>
      <w:tr w:rsidR="00B52CC0" w:rsidTr="00A43429">
        <w:tc>
          <w:tcPr>
            <w:tcW w:w="1271" w:type="dxa"/>
          </w:tcPr>
          <w:p w:rsidR="00B52CC0" w:rsidRDefault="00B52CC0" w:rsidP="00A43429">
            <w:r>
              <w:t>3639</w:t>
            </w:r>
          </w:p>
        </w:tc>
        <w:tc>
          <w:tcPr>
            <w:tcW w:w="992" w:type="dxa"/>
          </w:tcPr>
          <w:p w:rsidR="00B52CC0" w:rsidRDefault="00B52CC0" w:rsidP="00A43429">
            <w:r>
              <w:t>5169</w:t>
            </w:r>
          </w:p>
        </w:tc>
        <w:tc>
          <w:tcPr>
            <w:tcW w:w="3173" w:type="dxa"/>
          </w:tcPr>
          <w:p w:rsidR="00B52CC0" w:rsidRDefault="00B52CC0" w:rsidP="00A43429">
            <w:r>
              <w:t>Nákup služeb</w:t>
            </w:r>
          </w:p>
        </w:tc>
        <w:tc>
          <w:tcPr>
            <w:tcW w:w="1813" w:type="dxa"/>
          </w:tcPr>
          <w:p w:rsidR="00B52CC0" w:rsidRDefault="00B52CC0" w:rsidP="00A43429">
            <w:r>
              <w:t>15000</w:t>
            </w:r>
          </w:p>
        </w:tc>
        <w:tc>
          <w:tcPr>
            <w:tcW w:w="1813" w:type="dxa"/>
          </w:tcPr>
          <w:p w:rsidR="00B52CC0" w:rsidRDefault="00B52CC0" w:rsidP="00A43429"/>
        </w:tc>
      </w:tr>
      <w:tr w:rsidR="00B52CC0" w:rsidTr="00A43429">
        <w:tc>
          <w:tcPr>
            <w:tcW w:w="1271" w:type="dxa"/>
          </w:tcPr>
          <w:p w:rsidR="00B52CC0" w:rsidRDefault="00B52CC0" w:rsidP="00A43429">
            <w:r>
              <w:t>3639</w:t>
            </w:r>
          </w:p>
        </w:tc>
        <w:tc>
          <w:tcPr>
            <w:tcW w:w="992" w:type="dxa"/>
          </w:tcPr>
          <w:p w:rsidR="00B52CC0" w:rsidRDefault="00B52CC0" w:rsidP="00A43429">
            <w:r>
              <w:t>5222</w:t>
            </w:r>
          </w:p>
        </w:tc>
        <w:tc>
          <w:tcPr>
            <w:tcW w:w="3173" w:type="dxa"/>
          </w:tcPr>
          <w:p w:rsidR="00B52CC0" w:rsidRDefault="00B52CC0" w:rsidP="00A43429">
            <w:r>
              <w:t>Neinvestiční transfery</w:t>
            </w:r>
          </w:p>
        </w:tc>
        <w:tc>
          <w:tcPr>
            <w:tcW w:w="1813" w:type="dxa"/>
          </w:tcPr>
          <w:p w:rsidR="00B52CC0" w:rsidRDefault="00B52CC0" w:rsidP="00A43429"/>
        </w:tc>
        <w:tc>
          <w:tcPr>
            <w:tcW w:w="1813" w:type="dxa"/>
          </w:tcPr>
          <w:p w:rsidR="00B52CC0" w:rsidRDefault="00B52CC0" w:rsidP="00A43429">
            <w:r>
              <w:t>1310</w:t>
            </w:r>
          </w:p>
        </w:tc>
      </w:tr>
      <w:tr w:rsidR="00B52CC0" w:rsidTr="00A43429">
        <w:tc>
          <w:tcPr>
            <w:tcW w:w="1271" w:type="dxa"/>
          </w:tcPr>
          <w:p w:rsidR="00B52CC0" w:rsidRDefault="00B52CC0" w:rsidP="00A43429">
            <w:r>
              <w:t>3639</w:t>
            </w:r>
          </w:p>
        </w:tc>
        <w:tc>
          <w:tcPr>
            <w:tcW w:w="992" w:type="dxa"/>
          </w:tcPr>
          <w:p w:rsidR="00B52CC0" w:rsidRDefault="00B52CC0" w:rsidP="00A43429">
            <w:r>
              <w:t>5139</w:t>
            </w:r>
          </w:p>
        </w:tc>
        <w:tc>
          <w:tcPr>
            <w:tcW w:w="3173" w:type="dxa"/>
          </w:tcPr>
          <w:p w:rsidR="00B52CC0" w:rsidRDefault="00B52CC0" w:rsidP="00A43429">
            <w:r>
              <w:t>Nákup materiálu</w:t>
            </w:r>
          </w:p>
        </w:tc>
        <w:tc>
          <w:tcPr>
            <w:tcW w:w="1813" w:type="dxa"/>
          </w:tcPr>
          <w:p w:rsidR="00B52CC0" w:rsidRDefault="00B52CC0" w:rsidP="00A43429"/>
        </w:tc>
        <w:tc>
          <w:tcPr>
            <w:tcW w:w="1813" w:type="dxa"/>
          </w:tcPr>
          <w:p w:rsidR="00B52CC0" w:rsidRDefault="00B52CC0" w:rsidP="00A43429">
            <w:r>
              <w:t>15000</w:t>
            </w:r>
          </w:p>
        </w:tc>
      </w:tr>
      <w:tr w:rsidR="00B52CC0" w:rsidTr="00A43429">
        <w:tc>
          <w:tcPr>
            <w:tcW w:w="1271" w:type="dxa"/>
          </w:tcPr>
          <w:p w:rsidR="00B52CC0" w:rsidRDefault="00B52CC0" w:rsidP="00A43429"/>
        </w:tc>
        <w:tc>
          <w:tcPr>
            <w:tcW w:w="992" w:type="dxa"/>
          </w:tcPr>
          <w:p w:rsidR="00B52CC0" w:rsidRDefault="00B52CC0" w:rsidP="00A43429"/>
        </w:tc>
        <w:tc>
          <w:tcPr>
            <w:tcW w:w="3173" w:type="dxa"/>
          </w:tcPr>
          <w:p w:rsidR="00B52CC0" w:rsidRDefault="00B52CC0" w:rsidP="00A43429"/>
        </w:tc>
        <w:tc>
          <w:tcPr>
            <w:tcW w:w="1813" w:type="dxa"/>
          </w:tcPr>
          <w:p w:rsidR="00B52CC0" w:rsidRDefault="00B52CC0" w:rsidP="00A43429"/>
        </w:tc>
        <w:tc>
          <w:tcPr>
            <w:tcW w:w="1813" w:type="dxa"/>
          </w:tcPr>
          <w:p w:rsidR="00B52CC0" w:rsidRDefault="00B52CC0" w:rsidP="00A43429"/>
        </w:tc>
      </w:tr>
    </w:tbl>
    <w:p w:rsidR="00B52CC0" w:rsidRDefault="00B52CC0" w:rsidP="00B52CC0"/>
    <w:p w:rsidR="00B83D9E" w:rsidRDefault="00B52CC0">
      <w:r>
        <w:t>Sestavila: 6.9.2017</w:t>
      </w:r>
    </w:p>
    <w:p w:rsidR="00B52CC0" w:rsidRDefault="00B52CC0">
      <w:r>
        <w:t>M. Hlušičková</w:t>
      </w:r>
      <w:bookmarkStart w:id="0" w:name="_GoBack"/>
      <w:bookmarkEnd w:id="0"/>
    </w:p>
    <w:sectPr w:rsidR="00B5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C0"/>
    <w:rsid w:val="00B52CC0"/>
    <w:rsid w:val="00B8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7D69"/>
  <w15:chartTrackingRefBased/>
  <w15:docId w15:val="{DBBF6E58-2C85-47FC-B791-FC09C036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2C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5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2017-09-25T06:29:00Z</dcterms:created>
  <dcterms:modified xsi:type="dcterms:W3CDTF">2017-09-25T06:31:00Z</dcterms:modified>
</cp:coreProperties>
</file>